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B1F" w:rsidRPr="00A02A53" w:rsidRDefault="00DF7B1F" w:rsidP="00DF7B1F">
      <w:pPr>
        <w:pStyle w:val="a3"/>
        <w:ind w:left="720"/>
        <w:jc w:val="right"/>
        <w:rPr>
          <w:b/>
          <w:sz w:val="24"/>
          <w:szCs w:val="24"/>
        </w:rPr>
      </w:pPr>
      <w:bookmarkStart w:id="0" w:name="_GoBack"/>
      <w:bookmarkEnd w:id="0"/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DF7B1F" w:rsidRPr="007D4901" w:rsidRDefault="00DF7B1F" w:rsidP="00DF7B1F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DF7B1F" w:rsidRPr="007D4901" w:rsidRDefault="00DF7B1F" w:rsidP="00DF7B1F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 Е.С. Комаров</w:t>
      </w:r>
    </w:p>
    <w:p w:rsidR="00DF7B1F" w:rsidRPr="007D4901" w:rsidRDefault="00DF7B1F" w:rsidP="00DF7B1F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:rsidR="00B64E8D" w:rsidRDefault="00B64E8D" w:rsidP="00B63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92E" w:rsidRDefault="00B6392E" w:rsidP="00C15B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1B6F6E">
        <w:rPr>
          <w:rFonts w:ascii="Times New Roman" w:hAnsi="Times New Roman" w:cs="Times New Roman"/>
          <w:b/>
          <w:sz w:val="24"/>
          <w:szCs w:val="24"/>
        </w:rPr>
        <w:t>Теплоизоляционные материалы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F7B1F" w:rsidRDefault="00DF7B1F" w:rsidP="00DF7B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Объект строительства: «2 очереди УКПГ»</w:t>
      </w:r>
    </w:p>
    <w:p w:rsidR="00BD08EB" w:rsidRDefault="00BD08EB" w:rsidP="005F6F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756"/>
        <w:gridCol w:w="6332"/>
        <w:gridCol w:w="1134"/>
        <w:gridCol w:w="1417"/>
      </w:tblGrid>
      <w:tr w:rsidR="007B481D" w:rsidRPr="009A1F74" w:rsidTr="00C20D68">
        <w:tc>
          <w:tcPr>
            <w:tcW w:w="756" w:type="dxa"/>
            <w:vAlign w:val="center"/>
          </w:tcPr>
          <w:p w:rsidR="007B481D" w:rsidRPr="009A1F74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332" w:type="dxa"/>
            <w:vAlign w:val="center"/>
          </w:tcPr>
          <w:p w:rsidR="007B481D" w:rsidRPr="009A1F74" w:rsidRDefault="007B481D" w:rsidP="009A1F74">
            <w:pPr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7B481D" w:rsidRPr="009A1F74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1F74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7B481D" w:rsidRPr="009A1F74" w:rsidRDefault="007B481D" w:rsidP="00AB33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1B6F6E" w:rsidRPr="009A1F74" w:rsidTr="00C20D68">
        <w:trPr>
          <w:trHeight w:val="70"/>
        </w:trPr>
        <w:tc>
          <w:tcPr>
            <w:tcW w:w="756" w:type="dxa"/>
            <w:vAlign w:val="center"/>
          </w:tcPr>
          <w:p w:rsidR="001B6F6E" w:rsidRPr="00545810" w:rsidRDefault="001B6F6E" w:rsidP="009806E7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</w:p>
        </w:tc>
        <w:tc>
          <w:tcPr>
            <w:tcW w:w="6332" w:type="dxa"/>
            <w:vAlign w:val="center"/>
          </w:tcPr>
          <w:p w:rsidR="001B6F6E" w:rsidRDefault="001B6F6E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Теплоизоляция Ursa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Geo</w:t>
            </w:r>
            <w:r w:rsidRPr="00DE7AA6">
              <w:rPr>
                <w:rFonts w:ascii="Times New Roman" w:hAnsi="Times New Roman" w:cs="Times New Roman"/>
                <w:color w:val="000000"/>
              </w:rPr>
              <w:t>-Лайт 2х50х6250х1200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Теплопроводность – 0,044 Вт/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мК</w:t>
            </w:r>
            <w:proofErr w:type="spellEnd"/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Горючесть – НГ (негорючий)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 пожарной опасности – КМ0</w:t>
            </w:r>
          </w:p>
          <w:p w:rsidR="0024065C" w:rsidRPr="00DE7AA6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+220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  <w:vAlign w:val="center"/>
          </w:tcPr>
          <w:p w:rsidR="001B6F6E" w:rsidRPr="00DE7AA6" w:rsidRDefault="001B6F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  <w:vAlign w:val="center"/>
          </w:tcPr>
          <w:p w:rsidR="001B6F6E" w:rsidRPr="00DE7AA6" w:rsidRDefault="00B43619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</w:t>
            </w:r>
          </w:p>
        </w:tc>
      </w:tr>
      <w:tr w:rsidR="001B6F6E" w:rsidRPr="009A1F74" w:rsidTr="00C20D68">
        <w:trPr>
          <w:trHeight w:val="70"/>
        </w:trPr>
        <w:tc>
          <w:tcPr>
            <w:tcW w:w="756" w:type="dxa"/>
            <w:vAlign w:val="center"/>
          </w:tcPr>
          <w:p w:rsidR="001B6F6E" w:rsidRPr="00545810" w:rsidRDefault="001B6F6E" w:rsidP="009806E7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2</w:t>
            </w:r>
          </w:p>
        </w:tc>
        <w:tc>
          <w:tcPr>
            <w:tcW w:w="6332" w:type="dxa"/>
            <w:vAlign w:val="center"/>
          </w:tcPr>
          <w:p w:rsidR="001B6F6E" w:rsidRPr="00894077" w:rsidRDefault="001B6F6E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Изоспан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 – 100% полипропилен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Максимальная сила растяжения – 1068/890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паронепроницаем</w:t>
            </w:r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Водоупорность – 1200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мм.вод.ст</w:t>
            </w:r>
            <w:proofErr w:type="spellEnd"/>
          </w:p>
          <w:p w:rsidR="0024065C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УФ-стабильность – 3-4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</w:t>
            </w:r>
            <w:proofErr w:type="spellEnd"/>
          </w:p>
          <w:p w:rsidR="0024065C" w:rsidRPr="00A41668" w:rsidRDefault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+80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  <w:vAlign w:val="center"/>
          </w:tcPr>
          <w:p w:rsidR="001B6F6E" w:rsidRPr="00DE7AA6" w:rsidRDefault="001B6F6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417" w:type="dxa"/>
            <w:vAlign w:val="center"/>
          </w:tcPr>
          <w:p w:rsidR="001B6F6E" w:rsidRPr="00DE7AA6" w:rsidRDefault="00B43619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1848</w:t>
            </w:r>
          </w:p>
        </w:tc>
      </w:tr>
      <w:tr w:rsidR="007F7796" w:rsidRPr="00545810" w:rsidTr="00C20D68">
        <w:trPr>
          <w:trHeight w:val="70"/>
        </w:trPr>
        <w:tc>
          <w:tcPr>
            <w:tcW w:w="756" w:type="dxa"/>
            <w:vAlign w:val="center"/>
          </w:tcPr>
          <w:p w:rsidR="007F7796" w:rsidRPr="00545810" w:rsidRDefault="007F7796" w:rsidP="003C1B03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332" w:type="dxa"/>
            <w:vAlign w:val="center"/>
          </w:tcPr>
          <w:p w:rsidR="007F7796" w:rsidRDefault="007F7796" w:rsidP="00651FFD">
            <w:pPr>
              <w:rPr>
                <w:rFonts w:ascii="Times New Roman" w:hAnsi="Times New Roman" w:cs="Times New Roman"/>
              </w:rPr>
            </w:pPr>
            <w:r w:rsidRPr="001501E7">
              <w:rPr>
                <w:rFonts w:ascii="Times New Roman" w:hAnsi="Times New Roman" w:cs="Times New Roman"/>
              </w:rPr>
              <w:t>Рубероид РКМ 350-Б ГОСТ 10923-82</w:t>
            </w:r>
          </w:p>
          <w:p w:rsidR="0024065C" w:rsidRDefault="0024065C" w:rsidP="00651FFD">
            <w:pPr>
              <w:rPr>
                <w:rFonts w:ascii="Times New Roman" w:hAnsi="Times New Roman" w:cs="Times New Roman"/>
              </w:rPr>
            </w:pPr>
          </w:p>
          <w:p w:rsidR="0024065C" w:rsidRDefault="0024065C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Разрывная сила при растяжении</w:t>
            </w:r>
            <w:r w:rsidR="006F3735">
              <w:rPr>
                <w:rFonts w:ascii="Times New Roman" w:hAnsi="Times New Roman" w:cs="Times New Roman"/>
              </w:rPr>
              <w:t xml:space="preserve"> – 274 Н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Водопоглащение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2%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Теплостойкость - 80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>С</w:t>
            </w:r>
          </w:p>
          <w:p w:rsidR="006F3735" w:rsidRPr="001501E7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 покровного состава – 800 г/м2</w:t>
            </w:r>
          </w:p>
        </w:tc>
        <w:tc>
          <w:tcPr>
            <w:tcW w:w="1134" w:type="dxa"/>
            <w:vAlign w:val="center"/>
          </w:tcPr>
          <w:p w:rsidR="007F7796" w:rsidRPr="001501E7" w:rsidRDefault="007F7796" w:rsidP="00651FFD">
            <w:pPr>
              <w:jc w:val="center"/>
              <w:rPr>
                <w:rFonts w:ascii="Times New Roman" w:hAnsi="Times New Roman" w:cs="Times New Roman"/>
              </w:rPr>
            </w:pPr>
            <w:r w:rsidRPr="001501E7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417" w:type="dxa"/>
            <w:vAlign w:val="center"/>
          </w:tcPr>
          <w:p w:rsidR="007F7796" w:rsidRPr="001501E7" w:rsidRDefault="000A4B2E" w:rsidP="000A4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948,25</w:t>
            </w:r>
          </w:p>
        </w:tc>
      </w:tr>
      <w:tr w:rsidR="007F7796" w:rsidRPr="00545810" w:rsidTr="00C20D68">
        <w:trPr>
          <w:trHeight w:val="70"/>
        </w:trPr>
        <w:tc>
          <w:tcPr>
            <w:tcW w:w="756" w:type="dxa"/>
            <w:vAlign w:val="center"/>
          </w:tcPr>
          <w:p w:rsidR="007F7796" w:rsidRPr="00545810" w:rsidRDefault="007F7796" w:rsidP="0026673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332" w:type="dxa"/>
            <w:vAlign w:val="center"/>
          </w:tcPr>
          <w:p w:rsidR="007F7796" w:rsidRDefault="000A4B2E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Мастика битумная</w:t>
            </w:r>
            <w:r w:rsidR="007F7796" w:rsidRPr="001501E7">
              <w:rPr>
                <w:rFonts w:ascii="Times New Roman" w:hAnsi="Times New Roman" w:cs="Times New Roman"/>
              </w:rPr>
              <w:t xml:space="preserve"> ГОСТ 1709-75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Марка – А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Укрывистость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37 г/м2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Условная вязкость – 30-52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высыхания – 24 ч</w:t>
            </w:r>
          </w:p>
          <w:p w:rsidR="006F3735" w:rsidRPr="001501E7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Теплостойкость при 70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>С – 1 ч</w:t>
            </w:r>
          </w:p>
        </w:tc>
        <w:tc>
          <w:tcPr>
            <w:tcW w:w="1134" w:type="dxa"/>
            <w:vAlign w:val="center"/>
          </w:tcPr>
          <w:p w:rsidR="007F7796" w:rsidRPr="001501E7" w:rsidRDefault="007F7796" w:rsidP="00651FFD">
            <w:pPr>
              <w:jc w:val="center"/>
              <w:rPr>
                <w:rFonts w:ascii="Times New Roman" w:hAnsi="Times New Roman" w:cs="Times New Roman"/>
              </w:rPr>
            </w:pPr>
            <w:r w:rsidRPr="001501E7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417" w:type="dxa"/>
            <w:vAlign w:val="center"/>
          </w:tcPr>
          <w:p w:rsidR="007F7796" w:rsidRPr="001501E7" w:rsidRDefault="000A4B2E" w:rsidP="000A4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1869,5</w:t>
            </w:r>
          </w:p>
        </w:tc>
      </w:tr>
      <w:tr w:rsidR="007F7796" w:rsidRPr="00545810" w:rsidTr="00C20D68">
        <w:trPr>
          <w:trHeight w:val="70"/>
        </w:trPr>
        <w:tc>
          <w:tcPr>
            <w:tcW w:w="756" w:type="dxa"/>
            <w:vAlign w:val="center"/>
          </w:tcPr>
          <w:p w:rsidR="007F7796" w:rsidRPr="00545810" w:rsidRDefault="007F7796" w:rsidP="0026673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332" w:type="dxa"/>
            <w:vAlign w:val="center"/>
          </w:tcPr>
          <w:p w:rsidR="007F7796" w:rsidRDefault="007F7796" w:rsidP="00651FFD">
            <w:pPr>
              <w:rPr>
                <w:rFonts w:ascii="Times New Roman" w:hAnsi="Times New Roman" w:cs="Times New Roman"/>
              </w:rPr>
            </w:pPr>
            <w:r w:rsidRPr="001501E7">
              <w:rPr>
                <w:rFonts w:ascii="Times New Roman" w:hAnsi="Times New Roman" w:cs="Times New Roman"/>
              </w:rPr>
              <w:t>Теплоизоляция K-</w:t>
            </w:r>
            <w:proofErr w:type="spellStart"/>
            <w:r w:rsidRPr="001501E7">
              <w:rPr>
                <w:rFonts w:ascii="Times New Roman" w:hAnsi="Times New Roman" w:cs="Times New Roman"/>
              </w:rPr>
              <w:t>Flex</w:t>
            </w:r>
            <w:proofErr w:type="spellEnd"/>
            <w:r w:rsidRPr="001501E7">
              <w:rPr>
                <w:rFonts w:ascii="Times New Roman" w:hAnsi="Times New Roman" w:cs="Times New Roman"/>
              </w:rPr>
              <w:t xml:space="preserve"> ST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</w:p>
          <w:p w:rsidR="00FD4944" w:rsidRDefault="00FD4944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теплоизоляции - рулонный</w:t>
            </w:r>
          </w:p>
          <w:p w:rsidR="00FD4944" w:rsidRDefault="00FD4944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Толщина изоляционного материала – 50 мм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Диапазон рабочих температур – от -200 до +110</w:t>
            </w:r>
            <w:r>
              <w:rPr>
                <w:rFonts w:ascii="Times New Roman" w:hAnsi="Times New Roman" w:cs="Times New Roman"/>
              </w:rPr>
              <w:sym w:font="Symbol" w:char="F0B0"/>
            </w:r>
            <w:r>
              <w:rPr>
                <w:rFonts w:ascii="Times New Roman" w:hAnsi="Times New Roman" w:cs="Times New Roman"/>
              </w:rPr>
              <w:t>С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Коэффициент теплопроводности </w:t>
            </w:r>
            <w:r w:rsidR="002D0D5E">
              <w:rPr>
                <w:rFonts w:ascii="Times New Roman" w:hAnsi="Times New Roman" w:cs="Times New Roman"/>
              </w:rPr>
              <w:t>при 0</w:t>
            </w:r>
            <w:r w:rsidR="002D0D5E">
              <w:rPr>
                <w:rFonts w:ascii="Times New Roman" w:hAnsi="Times New Roman" w:cs="Times New Roman"/>
              </w:rPr>
              <w:sym w:font="Symbol" w:char="F0B0"/>
            </w:r>
            <w:r w:rsidR="002D0D5E">
              <w:rPr>
                <w:rFonts w:ascii="Times New Roman" w:hAnsi="Times New Roman" w:cs="Times New Roman"/>
              </w:rPr>
              <w:t>С – 0,032</w:t>
            </w:r>
          </w:p>
          <w:p w:rsidR="002D0D5E" w:rsidRDefault="002D0D5E" w:rsidP="00651F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Водопоглощение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0,7%</w:t>
            </w:r>
          </w:p>
          <w:p w:rsidR="002D0D5E" w:rsidRPr="001501E7" w:rsidRDefault="002D0D5E" w:rsidP="00651F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 горючести – Г1</w:t>
            </w:r>
          </w:p>
        </w:tc>
        <w:tc>
          <w:tcPr>
            <w:tcW w:w="1134" w:type="dxa"/>
            <w:vAlign w:val="center"/>
          </w:tcPr>
          <w:p w:rsidR="007F7796" w:rsidRPr="001501E7" w:rsidRDefault="007F7796" w:rsidP="00651FFD">
            <w:pPr>
              <w:jc w:val="center"/>
              <w:rPr>
                <w:rFonts w:ascii="Times New Roman" w:hAnsi="Times New Roman" w:cs="Times New Roman"/>
              </w:rPr>
            </w:pPr>
            <w:r w:rsidRPr="001501E7">
              <w:rPr>
                <w:rFonts w:ascii="Times New Roman" w:hAnsi="Times New Roman" w:cs="Times New Roman"/>
              </w:rPr>
              <w:lastRenderedPageBreak/>
              <w:t>м2</w:t>
            </w:r>
          </w:p>
        </w:tc>
        <w:tc>
          <w:tcPr>
            <w:tcW w:w="1417" w:type="dxa"/>
            <w:vAlign w:val="center"/>
          </w:tcPr>
          <w:p w:rsidR="007F7796" w:rsidRPr="001501E7" w:rsidRDefault="000A4B2E" w:rsidP="000A4B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332" w:type="dxa"/>
          </w:tcPr>
          <w:p w:rsidR="00C20D68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Теплоизоляция Ursa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Geo</w:t>
            </w:r>
            <w:r w:rsidRPr="00DE7AA6">
              <w:rPr>
                <w:rFonts w:ascii="Times New Roman" w:hAnsi="Times New Roman" w:cs="Times New Roman"/>
                <w:color w:val="000000"/>
              </w:rPr>
              <w:t>-Лайт 2х50х6250х1200</w:t>
            </w:r>
          </w:p>
          <w:p w:rsidR="0024065C" w:rsidRDefault="0024065C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Теплопроводность – 0,044 Вт/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мК</w:t>
            </w:r>
            <w:proofErr w:type="spellEnd"/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Горючесть – НГ (негорючий)</w:t>
            </w: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 пожарной опасности – КМ0</w:t>
            </w:r>
          </w:p>
          <w:p w:rsidR="0024065C" w:rsidRPr="00DE7AA6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+220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30,3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32" w:type="dxa"/>
          </w:tcPr>
          <w:p w:rsidR="00C20D68" w:rsidRPr="00894077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Изоспан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 – 100% полипропилен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Максимальная сила растяжения – 1068/890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паронепроницаем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Водоупорность – 1200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мм.вод.ст</w:t>
            </w:r>
            <w:proofErr w:type="spellEnd"/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УФ-стабильность – 3-4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</w:t>
            </w:r>
            <w:proofErr w:type="spellEnd"/>
          </w:p>
          <w:p w:rsidR="006F3735" w:rsidRPr="00A41668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+80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332" w:type="dxa"/>
          </w:tcPr>
          <w:p w:rsidR="00C20D68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Теплоизоляция Ursa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Geo</w:t>
            </w:r>
            <w:r w:rsidRPr="00DE7AA6">
              <w:rPr>
                <w:rFonts w:ascii="Times New Roman" w:hAnsi="Times New Roman" w:cs="Times New Roman"/>
                <w:color w:val="000000"/>
              </w:rPr>
              <w:t>-Лайт 2х50х6250х1200</w:t>
            </w:r>
          </w:p>
          <w:p w:rsidR="0024065C" w:rsidRDefault="0024065C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Теплопроводность – 0,044 Вт/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мК</w:t>
            </w:r>
            <w:proofErr w:type="spellEnd"/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Горючесть – НГ (негорючий)</w:t>
            </w: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 пожарной опасности – КМ0</w:t>
            </w:r>
          </w:p>
          <w:p w:rsidR="0024065C" w:rsidRPr="00DE7AA6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+220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332" w:type="dxa"/>
          </w:tcPr>
          <w:p w:rsidR="00C20D68" w:rsidRPr="00894077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Изоспан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</w:p>
          <w:p w:rsidR="006F3735" w:rsidRPr="00894077" w:rsidRDefault="006F3735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 – 100% полипропилен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Максимальная сила растяжения – 1068/890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паронепроницаем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Водоупорность – 1200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мм.вод.ст</w:t>
            </w:r>
            <w:proofErr w:type="spellEnd"/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УФ-стабильность – 3-4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</w:t>
            </w:r>
            <w:proofErr w:type="spellEnd"/>
          </w:p>
          <w:p w:rsidR="006F3735" w:rsidRP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+80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2120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54581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332" w:type="dxa"/>
          </w:tcPr>
          <w:p w:rsidR="00C20D68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Теплоизоляция Ursa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Geo</w:t>
            </w:r>
            <w:r w:rsidRPr="00DE7AA6">
              <w:rPr>
                <w:rFonts w:ascii="Times New Roman" w:hAnsi="Times New Roman" w:cs="Times New Roman"/>
                <w:color w:val="000000"/>
              </w:rPr>
              <w:t>-Лайт 2х50х6250х1200</w:t>
            </w:r>
          </w:p>
          <w:p w:rsidR="0024065C" w:rsidRDefault="0024065C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Теплопроводность – 0,044 Вт/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мК</w:t>
            </w:r>
            <w:proofErr w:type="spellEnd"/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Горючесть – НГ (негорючий)</w:t>
            </w:r>
          </w:p>
          <w:p w:rsidR="0024065C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Класс пожарной опасности – КМ0</w:t>
            </w:r>
          </w:p>
          <w:p w:rsidR="0024065C" w:rsidRPr="00DE7AA6" w:rsidRDefault="0024065C" w:rsidP="0024065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+220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</w:t>
            </w:r>
          </w:p>
        </w:tc>
      </w:tr>
      <w:tr w:rsidR="00C20D68" w:rsidRPr="00DE7AA6" w:rsidTr="00C20D68">
        <w:trPr>
          <w:trHeight w:val="70"/>
        </w:trPr>
        <w:tc>
          <w:tcPr>
            <w:tcW w:w="756" w:type="dxa"/>
          </w:tcPr>
          <w:p w:rsidR="00C20D68" w:rsidRPr="00545810" w:rsidRDefault="00C20D68" w:rsidP="00651FFD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32" w:type="dxa"/>
          </w:tcPr>
          <w:p w:rsidR="00C20D68" w:rsidRPr="00894077" w:rsidRDefault="00C20D68" w:rsidP="00651FFD">
            <w:pPr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 xml:space="preserve">Изоспан </w:t>
            </w:r>
            <w:r w:rsidRPr="00DE7AA6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</w:p>
          <w:p w:rsidR="006F3735" w:rsidRDefault="006F3735" w:rsidP="00651FFD">
            <w:pPr>
              <w:rPr>
                <w:rFonts w:ascii="Times New Roman" w:hAnsi="Times New Roman" w:cs="Times New Roman"/>
                <w:color w:val="000000"/>
              </w:rPr>
            </w:pP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 – 100% полипропилен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Максимальная сила растяжения – 1068/890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паронепроницаем</w:t>
            </w:r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Водоупорность – 1200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мм.вод.ст</w:t>
            </w:r>
            <w:proofErr w:type="spellEnd"/>
          </w:p>
          <w:p w:rsidR="006F3735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УФ-стабильность – 3-4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</w:t>
            </w:r>
            <w:proofErr w:type="spellEnd"/>
          </w:p>
          <w:p w:rsidR="006F3735" w:rsidRPr="00A41668" w:rsidRDefault="006F3735" w:rsidP="006F37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Температура применения – от -60 до +80</w:t>
            </w:r>
            <w:r>
              <w:rPr>
                <w:rFonts w:ascii="Times New Roman" w:hAnsi="Times New Roman" w:cs="Times New Roman"/>
                <w:color w:val="000000"/>
              </w:rPr>
              <w:sym w:font="Symbol" w:char="F0B0"/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</w:p>
        </w:tc>
        <w:tc>
          <w:tcPr>
            <w:tcW w:w="1134" w:type="dxa"/>
          </w:tcPr>
          <w:p w:rsidR="00C20D68" w:rsidRPr="00DE7AA6" w:rsidRDefault="00C20D68" w:rsidP="00651F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7AA6">
              <w:rPr>
                <w:rFonts w:ascii="Times New Roman" w:hAnsi="Times New Roman" w:cs="Times New Roman"/>
                <w:color w:val="000000"/>
              </w:rPr>
              <w:t>м2</w:t>
            </w:r>
          </w:p>
        </w:tc>
        <w:tc>
          <w:tcPr>
            <w:tcW w:w="1417" w:type="dxa"/>
          </w:tcPr>
          <w:p w:rsidR="00C20D68" w:rsidRPr="00DE7AA6" w:rsidRDefault="00C20D68" w:rsidP="000A4B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1530</w:t>
            </w:r>
          </w:p>
        </w:tc>
      </w:tr>
    </w:tbl>
    <w:p w:rsidR="00160EEE" w:rsidRDefault="00160EEE" w:rsidP="009806E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1079B" w:rsidRPr="00C1079B" w:rsidRDefault="00C1079B" w:rsidP="00C1079B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При рассмотрении предложений от участников рассматривается эквивалент.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lastRenderedPageBreak/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 w:rsidR="00A41668">
        <w:rPr>
          <w:sz w:val="22"/>
          <w:szCs w:val="22"/>
        </w:rPr>
        <w:t xml:space="preserve"> 2019</w:t>
      </w:r>
      <w:r>
        <w:rPr>
          <w:sz w:val="22"/>
          <w:szCs w:val="22"/>
        </w:rPr>
        <w:t>г</w:t>
      </w:r>
      <w:r w:rsidRPr="00615021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5051E3" w:rsidRPr="005759FC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5051E3" w:rsidRPr="005759FC" w:rsidRDefault="00C1079B" w:rsidP="005051E3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не более 6</w:t>
      </w:r>
      <w:r w:rsidR="005051E3">
        <w:rPr>
          <w:rFonts w:eastAsia="Batang"/>
          <w:sz w:val="22"/>
        </w:rPr>
        <w:t>0</w:t>
      </w:r>
      <w:r w:rsidR="005051E3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1F7CB7" w:rsidRDefault="005051E3" w:rsidP="00FD3EB7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>Место по</w:t>
      </w:r>
      <w:r>
        <w:rPr>
          <w:rFonts w:eastAsia="Batang"/>
          <w:sz w:val="22"/>
        </w:rPr>
        <w:t xml:space="preserve">ставки: </w:t>
      </w:r>
      <w:r w:rsidR="00894077" w:rsidRPr="00AD0A4B">
        <w:rPr>
          <w:rFonts w:eastAsia="Batang"/>
          <w:sz w:val="22"/>
        </w:rPr>
        <w:t>РС(Я) г. Якутск п. Большая Марха Маганский тракт 2км д.2А.</w:t>
      </w:r>
    </w:p>
    <w:p w:rsidR="00B64E8D" w:rsidRDefault="00B64E8D" w:rsidP="00B64E8D">
      <w:pPr>
        <w:jc w:val="both"/>
        <w:rPr>
          <w:rFonts w:eastAsia="Batang"/>
        </w:rPr>
      </w:pP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B64E8D" w:rsidTr="004B4F97">
        <w:tc>
          <w:tcPr>
            <w:tcW w:w="7621" w:type="dxa"/>
            <w:hideMark/>
          </w:tcPr>
          <w:p w:rsidR="00B64E8D" w:rsidRDefault="00B64E8D" w:rsidP="004B4F97">
            <w:pPr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Составил:</w:t>
            </w:r>
          </w:p>
        </w:tc>
        <w:tc>
          <w:tcPr>
            <w:tcW w:w="2232" w:type="dxa"/>
          </w:tcPr>
          <w:p w:rsidR="00B64E8D" w:rsidRDefault="00B64E8D" w:rsidP="004B4F97">
            <w:pPr>
              <w:jc w:val="both"/>
              <w:rPr>
                <w:rFonts w:ascii="Times New Roman" w:eastAsia="Batang" w:hAnsi="Times New Roman" w:cs="Times New Roman"/>
              </w:rPr>
            </w:pPr>
          </w:p>
        </w:tc>
      </w:tr>
      <w:tr w:rsidR="00B64E8D" w:rsidTr="004B4F97">
        <w:tc>
          <w:tcPr>
            <w:tcW w:w="7621" w:type="dxa"/>
            <w:hideMark/>
          </w:tcPr>
          <w:p w:rsidR="00B64E8D" w:rsidRDefault="00B64E8D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Главный специалист УКСиР</w:t>
            </w:r>
          </w:p>
        </w:tc>
        <w:tc>
          <w:tcPr>
            <w:tcW w:w="2232" w:type="dxa"/>
            <w:hideMark/>
          </w:tcPr>
          <w:p w:rsidR="00B64E8D" w:rsidRDefault="00B64E8D" w:rsidP="004B4F97">
            <w:pPr>
              <w:jc w:val="both"/>
              <w:rPr>
                <w:rFonts w:ascii="Times New Roman" w:eastAsia="Batang" w:hAnsi="Times New Roman" w:cs="Times New Roman"/>
              </w:rPr>
            </w:pPr>
            <w:r>
              <w:rPr>
                <w:rFonts w:ascii="Times New Roman" w:eastAsia="Batang" w:hAnsi="Times New Roman" w:cs="Times New Roman"/>
              </w:rPr>
              <w:t>Стручков Г.К.</w:t>
            </w:r>
          </w:p>
        </w:tc>
      </w:tr>
    </w:tbl>
    <w:p w:rsidR="00B64E8D" w:rsidRPr="00B64E8D" w:rsidRDefault="00B64E8D" w:rsidP="00B64E8D">
      <w:pPr>
        <w:jc w:val="both"/>
        <w:rPr>
          <w:rFonts w:eastAsia="Batang"/>
        </w:rPr>
      </w:pPr>
    </w:p>
    <w:sectPr w:rsidR="00B64E8D" w:rsidRPr="00B64E8D" w:rsidSect="009A1F74">
      <w:pgSz w:w="11906" w:h="16838"/>
      <w:pgMar w:top="113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55E4"/>
    <w:rsid w:val="000A4B2E"/>
    <w:rsid w:val="000C0A41"/>
    <w:rsid w:val="000D259F"/>
    <w:rsid w:val="000E3400"/>
    <w:rsid w:val="00100E60"/>
    <w:rsid w:val="001120ED"/>
    <w:rsid w:val="001207C4"/>
    <w:rsid w:val="00136737"/>
    <w:rsid w:val="001453D2"/>
    <w:rsid w:val="00160EEE"/>
    <w:rsid w:val="00184D74"/>
    <w:rsid w:val="00186B9D"/>
    <w:rsid w:val="001B6F6E"/>
    <w:rsid w:val="001D2B13"/>
    <w:rsid w:val="001F0E62"/>
    <w:rsid w:val="001F6D1A"/>
    <w:rsid w:val="001F7CB7"/>
    <w:rsid w:val="002347D8"/>
    <w:rsid w:val="00236E02"/>
    <w:rsid w:val="0024065C"/>
    <w:rsid w:val="00274CA9"/>
    <w:rsid w:val="00282BFE"/>
    <w:rsid w:val="0029733B"/>
    <w:rsid w:val="002A2957"/>
    <w:rsid w:val="002D0D5E"/>
    <w:rsid w:val="002E7392"/>
    <w:rsid w:val="0034164D"/>
    <w:rsid w:val="00367509"/>
    <w:rsid w:val="003D07B4"/>
    <w:rsid w:val="00405821"/>
    <w:rsid w:val="0042098A"/>
    <w:rsid w:val="0042343E"/>
    <w:rsid w:val="004426A7"/>
    <w:rsid w:val="00464E27"/>
    <w:rsid w:val="0048213C"/>
    <w:rsid w:val="00496DC7"/>
    <w:rsid w:val="004D12C9"/>
    <w:rsid w:val="004E16DB"/>
    <w:rsid w:val="004E4C2B"/>
    <w:rsid w:val="005051E3"/>
    <w:rsid w:val="0051519A"/>
    <w:rsid w:val="0053429B"/>
    <w:rsid w:val="00545810"/>
    <w:rsid w:val="00557571"/>
    <w:rsid w:val="005759FC"/>
    <w:rsid w:val="00590BF6"/>
    <w:rsid w:val="005917F7"/>
    <w:rsid w:val="005F6930"/>
    <w:rsid w:val="005F6F40"/>
    <w:rsid w:val="00614E57"/>
    <w:rsid w:val="00615021"/>
    <w:rsid w:val="00625FB0"/>
    <w:rsid w:val="0063324E"/>
    <w:rsid w:val="0064323B"/>
    <w:rsid w:val="00677120"/>
    <w:rsid w:val="006922EB"/>
    <w:rsid w:val="006A0C25"/>
    <w:rsid w:val="006A2646"/>
    <w:rsid w:val="006C3020"/>
    <w:rsid w:val="006C5BD6"/>
    <w:rsid w:val="006F3735"/>
    <w:rsid w:val="0071225E"/>
    <w:rsid w:val="007578E6"/>
    <w:rsid w:val="00793A03"/>
    <w:rsid w:val="007965C5"/>
    <w:rsid w:val="007974D9"/>
    <w:rsid w:val="007B481D"/>
    <w:rsid w:val="007D4901"/>
    <w:rsid w:val="007F7796"/>
    <w:rsid w:val="00800E69"/>
    <w:rsid w:val="008151DA"/>
    <w:rsid w:val="008157A4"/>
    <w:rsid w:val="008428E9"/>
    <w:rsid w:val="00890200"/>
    <w:rsid w:val="00894077"/>
    <w:rsid w:val="008D0F0B"/>
    <w:rsid w:val="00915789"/>
    <w:rsid w:val="00927DB2"/>
    <w:rsid w:val="00943E67"/>
    <w:rsid w:val="00946E43"/>
    <w:rsid w:val="00965CD9"/>
    <w:rsid w:val="009806E7"/>
    <w:rsid w:val="00993543"/>
    <w:rsid w:val="00993A4A"/>
    <w:rsid w:val="009A01AE"/>
    <w:rsid w:val="009A1F74"/>
    <w:rsid w:val="009A6F9D"/>
    <w:rsid w:val="009B2937"/>
    <w:rsid w:val="009B3A70"/>
    <w:rsid w:val="009C53C9"/>
    <w:rsid w:val="00A02A53"/>
    <w:rsid w:val="00A1047D"/>
    <w:rsid w:val="00A41668"/>
    <w:rsid w:val="00A617ED"/>
    <w:rsid w:val="00AB50EF"/>
    <w:rsid w:val="00B43619"/>
    <w:rsid w:val="00B6392E"/>
    <w:rsid w:val="00B64E8D"/>
    <w:rsid w:val="00B83DB1"/>
    <w:rsid w:val="00B93F13"/>
    <w:rsid w:val="00B94249"/>
    <w:rsid w:val="00BA7ADB"/>
    <w:rsid w:val="00BB5734"/>
    <w:rsid w:val="00BC467B"/>
    <w:rsid w:val="00BD08EB"/>
    <w:rsid w:val="00BD22A0"/>
    <w:rsid w:val="00BD58AA"/>
    <w:rsid w:val="00BD69FE"/>
    <w:rsid w:val="00BE6D36"/>
    <w:rsid w:val="00BF2E77"/>
    <w:rsid w:val="00BF346F"/>
    <w:rsid w:val="00C013D3"/>
    <w:rsid w:val="00C1079B"/>
    <w:rsid w:val="00C12F07"/>
    <w:rsid w:val="00C15B32"/>
    <w:rsid w:val="00C20D68"/>
    <w:rsid w:val="00C226CB"/>
    <w:rsid w:val="00C228B9"/>
    <w:rsid w:val="00C25289"/>
    <w:rsid w:val="00C30EFA"/>
    <w:rsid w:val="00C50563"/>
    <w:rsid w:val="00C84B57"/>
    <w:rsid w:val="00CB0A52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E7AA6"/>
    <w:rsid w:val="00DF3E67"/>
    <w:rsid w:val="00DF6F0B"/>
    <w:rsid w:val="00DF7B1F"/>
    <w:rsid w:val="00E20736"/>
    <w:rsid w:val="00E70B75"/>
    <w:rsid w:val="00E74987"/>
    <w:rsid w:val="00E92608"/>
    <w:rsid w:val="00EA3217"/>
    <w:rsid w:val="00ED6E32"/>
    <w:rsid w:val="00EE15A7"/>
    <w:rsid w:val="00EE1EEB"/>
    <w:rsid w:val="00EE5510"/>
    <w:rsid w:val="00F3037D"/>
    <w:rsid w:val="00F5156C"/>
    <w:rsid w:val="00F800BD"/>
    <w:rsid w:val="00FA7787"/>
    <w:rsid w:val="00FB49D2"/>
    <w:rsid w:val="00FC3EB5"/>
    <w:rsid w:val="00FD3EB7"/>
    <w:rsid w:val="00FD4944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9BD63-B856-4CCF-A436-1525248E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B0A52"/>
    <w:pPr>
      <w:spacing w:after="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89E07-D0CA-49D5-A570-9BE96825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3200</Characters>
  <Application>Microsoft Office Word</Application>
  <DocSecurity>4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Петров Роман Васильевич</cp:lastModifiedBy>
  <cp:revision>2</cp:revision>
  <cp:lastPrinted>2015-07-13T02:49:00Z</cp:lastPrinted>
  <dcterms:created xsi:type="dcterms:W3CDTF">2020-08-19T06:19:00Z</dcterms:created>
  <dcterms:modified xsi:type="dcterms:W3CDTF">2020-08-19T06:19:00Z</dcterms:modified>
</cp:coreProperties>
</file>